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1" w:rsidRPr="00692241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692241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на проект решения Совета депутатов Вяземского городского поселения Вяземского района Смоленской области «</w:t>
      </w: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</w:t>
      </w:r>
      <w:r w:rsidRPr="00692241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C6ABB">
        <w:rPr>
          <w:rFonts w:ascii="Times New Roman" w:hAnsi="Times New Roman" w:cs="Times New Roman"/>
          <w:sz w:val="28"/>
          <w:szCs w:val="28"/>
        </w:rPr>
        <w:t>2</w:t>
      </w:r>
      <w:r w:rsidR="004D5FE1">
        <w:rPr>
          <w:rFonts w:ascii="Times New Roman" w:hAnsi="Times New Roman" w:cs="Times New Roman"/>
          <w:sz w:val="28"/>
          <w:szCs w:val="28"/>
        </w:rPr>
        <w:t>9</w:t>
      </w:r>
      <w:r w:rsidR="00CC6ABB">
        <w:rPr>
          <w:rFonts w:ascii="Times New Roman" w:hAnsi="Times New Roman" w:cs="Times New Roman"/>
          <w:sz w:val="28"/>
          <w:szCs w:val="28"/>
        </w:rPr>
        <w:t>.01</w:t>
      </w:r>
      <w:r>
        <w:rPr>
          <w:rFonts w:ascii="Times New Roman" w:hAnsi="Times New Roman" w:cs="Times New Roman"/>
          <w:sz w:val="28"/>
          <w:szCs w:val="28"/>
        </w:rPr>
        <w:t>.2019 года</w:t>
      </w:r>
    </w:p>
    <w:p w:rsidR="00285839" w:rsidRDefault="00285839" w:rsidP="00692241">
      <w:pPr>
        <w:jc w:val="both"/>
        <w:rPr>
          <w:sz w:val="28"/>
          <w:szCs w:val="28"/>
        </w:rPr>
      </w:pPr>
    </w:p>
    <w:p w:rsidR="00D44F43" w:rsidRDefault="00D44F4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92241"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692241" w:rsidRPr="00692241">
        <w:rPr>
          <w:rFonts w:ascii="Times New Roman" w:hAnsi="Times New Roman" w:cs="Times New Roman"/>
          <w:sz w:val="28"/>
          <w:szCs w:val="28"/>
        </w:rPr>
        <w:t>ст</w:t>
      </w:r>
      <w:r w:rsidR="000024DB">
        <w:rPr>
          <w:rFonts w:ascii="Times New Roman" w:hAnsi="Times New Roman" w:cs="Times New Roman"/>
          <w:sz w:val="28"/>
          <w:szCs w:val="28"/>
        </w:rPr>
        <w:t xml:space="preserve">атья </w:t>
      </w:r>
      <w:r w:rsidR="00692241" w:rsidRPr="00692241">
        <w:rPr>
          <w:rFonts w:ascii="Times New Roman" w:hAnsi="Times New Roman" w:cs="Times New Roman"/>
          <w:sz w:val="28"/>
          <w:szCs w:val="28"/>
        </w:rPr>
        <w:t xml:space="preserve">9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образований», соглашение от 31.05.2012 №23 «О передаче Контрольно-ревизионной комиссии  полномочий городского поселения Вяземского района Смоленской области  по осуществлению внешнего муниципального финансового контроля» (пункт </w:t>
      </w:r>
      <w:r w:rsidR="00692241" w:rsidRPr="00D7721C">
        <w:rPr>
          <w:rFonts w:ascii="Times New Roman" w:hAnsi="Times New Roman" w:cs="Times New Roman"/>
          <w:sz w:val="28"/>
          <w:szCs w:val="28"/>
        </w:rPr>
        <w:t xml:space="preserve">1.2), Положение «О Контрольно-ревизионной комиссии муниципального образования «Вяземский район» Смоленской области», утвержденное </w:t>
      </w:r>
      <w:r w:rsidR="00692241" w:rsidRPr="00D44F43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 от 27.09.2017 №130</w:t>
      </w:r>
      <w:r w:rsidR="00D7721C" w:rsidRPr="00D44F43"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D44F4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241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</w:t>
      </w:r>
      <w:r w:rsidR="00D7721C" w:rsidRPr="00D44F43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="00D7721C" w:rsidRPr="00D7721C">
        <w:rPr>
          <w:rFonts w:ascii="Times New Roman" w:hAnsi="Times New Roman" w:cs="Times New Roman"/>
          <w:sz w:val="28"/>
          <w:szCs w:val="28"/>
        </w:rPr>
        <w:t xml:space="preserve">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2241" w:rsidRPr="00D44F43" w:rsidRDefault="00692241" w:rsidP="00D44F43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</w:t>
      </w:r>
      <w:r w:rsidR="009F1416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№131)</w:t>
      </w:r>
      <w:r w:rsidRPr="00D44F43">
        <w:rPr>
          <w:rFonts w:ascii="Times New Roman" w:hAnsi="Times New Roman" w:cs="Times New Roman"/>
          <w:sz w:val="28"/>
          <w:szCs w:val="28"/>
        </w:rPr>
        <w:t>;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образований».</w:t>
      </w:r>
    </w:p>
    <w:p w:rsidR="00DC00F3" w:rsidRDefault="00D44F43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 решения </w:t>
      </w:r>
      <w:r w:rsidRPr="00D44F43">
        <w:rPr>
          <w:rFonts w:ascii="Times New Roman" w:hAnsi="Times New Roman" w:cs="Times New Roman"/>
          <w:sz w:val="28"/>
          <w:szCs w:val="28"/>
        </w:rPr>
        <w:t>Совета депутатов Вяземского городского поселения Вяземского района Смоленской области «Об утверждении Положения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DC00F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sz w:val="28"/>
          <w:szCs w:val="28"/>
        </w:rPr>
        <w:t>Проект подготовлен Администрацией муниципального образования «Вяземский район» Смоленской области и направлен в Контрольно-ревизионную комиссию Главой муниципального образования Вяземского городского поселения Вяземского района Смоленской области (далее - проект решения</w:t>
      </w:r>
      <w:r w:rsidR="00D44F43">
        <w:rPr>
          <w:rFonts w:ascii="Times New Roman" w:hAnsi="Times New Roman" w:cs="Times New Roman"/>
          <w:sz w:val="28"/>
          <w:szCs w:val="28"/>
        </w:rPr>
        <w:t>).</w:t>
      </w:r>
    </w:p>
    <w:p w:rsidR="00DC00F3" w:rsidRDefault="00D44F43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C2312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="00692241" w:rsidRPr="00DC00F3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C00F3">
        <w:rPr>
          <w:rFonts w:ascii="Times New Roman" w:hAnsi="Times New Roman" w:cs="Times New Roman"/>
          <w:sz w:val="28"/>
          <w:szCs w:val="28"/>
        </w:rPr>
        <w:t>Н.С. Смирновой</w:t>
      </w:r>
      <w:r w:rsidR="00692241" w:rsidRPr="00DC00F3">
        <w:rPr>
          <w:rFonts w:ascii="Times New Roman" w:hAnsi="Times New Roman" w:cs="Times New Roman"/>
          <w:sz w:val="28"/>
          <w:szCs w:val="28"/>
        </w:rPr>
        <w:t>.</w:t>
      </w:r>
    </w:p>
    <w:p w:rsidR="00CC6ABB" w:rsidRDefault="00CC6ABB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проекте решения не указано, что к решению имеется приложение, в котором планируется утвердить Положение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области.</w:t>
      </w:r>
    </w:p>
    <w:p w:rsidR="000024DB" w:rsidRPr="008129BE" w:rsidRDefault="00AF1653" w:rsidP="008129BE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CC6ABB">
        <w:rPr>
          <w:rFonts w:ascii="Times New Roman" w:hAnsi="Times New Roman" w:cs="Times New Roman"/>
          <w:sz w:val="28"/>
          <w:szCs w:val="28"/>
        </w:rPr>
        <w:t>ходе подготовки заключения на проект решения установлены замечания к Положению</w:t>
      </w:r>
      <w:r>
        <w:rPr>
          <w:rFonts w:ascii="Times New Roman" w:hAnsi="Times New Roman" w:cs="Times New Roman"/>
          <w:sz w:val="28"/>
          <w:szCs w:val="28"/>
        </w:rPr>
        <w:t xml:space="preserve">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</w:t>
      </w:r>
      <w:r w:rsidR="00CC6ABB">
        <w:rPr>
          <w:rFonts w:ascii="Times New Roman" w:hAnsi="Times New Roman" w:cs="Times New Roman"/>
          <w:sz w:val="28"/>
          <w:szCs w:val="28"/>
        </w:rPr>
        <w:t>кой области (далее – Положение)</w:t>
      </w:r>
      <w:r w:rsidR="000024DB" w:rsidRPr="008129BE">
        <w:rPr>
          <w:rFonts w:ascii="Times New Roman" w:hAnsi="Times New Roman" w:cs="Times New Roman"/>
          <w:sz w:val="28"/>
          <w:szCs w:val="28"/>
        </w:rPr>
        <w:t>:</w:t>
      </w:r>
    </w:p>
    <w:p w:rsidR="004D5FE1" w:rsidRDefault="000024DB" w:rsidP="008447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129BE">
        <w:rPr>
          <w:rFonts w:ascii="Times New Roman" w:hAnsi="Times New Roman" w:cs="Times New Roman"/>
          <w:sz w:val="28"/>
          <w:szCs w:val="28"/>
        </w:rPr>
        <w:tab/>
        <w:t xml:space="preserve">1) В </w:t>
      </w:r>
      <w:r w:rsidR="004D5FE1">
        <w:rPr>
          <w:rFonts w:ascii="Times New Roman" w:hAnsi="Times New Roman" w:cs="Times New Roman"/>
          <w:sz w:val="28"/>
          <w:szCs w:val="28"/>
        </w:rPr>
        <w:t>Положении указано:</w:t>
      </w:r>
    </w:p>
    <w:p w:rsidR="004D5FE1" w:rsidRDefault="004D5FE1" w:rsidP="008447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</w:t>
      </w:r>
      <w:r w:rsidR="000024DB" w:rsidRPr="008129BE">
        <w:rPr>
          <w:rFonts w:ascii="Times New Roman" w:hAnsi="Times New Roman" w:cs="Times New Roman"/>
          <w:sz w:val="28"/>
          <w:szCs w:val="28"/>
        </w:rPr>
        <w:t>пункте 1.1</w:t>
      </w:r>
      <w:r w:rsidR="00041B30" w:rsidRPr="008129BE">
        <w:rPr>
          <w:rFonts w:ascii="Times New Roman" w:hAnsi="Times New Roman" w:cs="Times New Roman"/>
          <w:sz w:val="28"/>
          <w:szCs w:val="28"/>
        </w:rPr>
        <w:t>.</w:t>
      </w:r>
      <w:r w:rsidR="000024DB" w:rsidRPr="008129BE">
        <w:rPr>
          <w:rFonts w:ascii="Times New Roman" w:hAnsi="Times New Roman" w:cs="Times New Roman"/>
          <w:sz w:val="28"/>
          <w:szCs w:val="28"/>
        </w:rPr>
        <w:t xml:space="preserve"> </w:t>
      </w:r>
      <w:r w:rsidR="00AF1653" w:rsidRPr="008129BE">
        <w:rPr>
          <w:rFonts w:ascii="Times New Roman" w:hAnsi="Times New Roman" w:cs="Times New Roman"/>
          <w:sz w:val="28"/>
          <w:szCs w:val="28"/>
        </w:rPr>
        <w:t xml:space="preserve">«Положение об организации уличного освещения и эксплуатации объектов наружного освещения на </w:t>
      </w:r>
      <w:r w:rsidR="00AF1653" w:rsidRPr="008447C8">
        <w:rPr>
          <w:rFonts w:ascii="Times New Roman" w:hAnsi="Times New Roman" w:cs="Times New Roman"/>
          <w:sz w:val="28"/>
          <w:szCs w:val="28"/>
        </w:rPr>
        <w:t xml:space="preserve">территории Вяземского городского поселения Вяземского района Смоленской области, отнесенных к </w:t>
      </w:r>
      <w:r w:rsidR="00AF1653" w:rsidRPr="008447C8">
        <w:rPr>
          <w:rFonts w:ascii="Times New Roman" w:hAnsi="Times New Roman" w:cs="Times New Roman"/>
          <w:i/>
          <w:sz w:val="28"/>
          <w:szCs w:val="28"/>
        </w:rPr>
        <w:t>муниципальной собственности</w:t>
      </w:r>
      <w:r w:rsidR="009F1416" w:rsidRPr="008447C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447C8" w:rsidRPr="008447C8" w:rsidRDefault="004D5FE1" w:rsidP="008447C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в </w:t>
      </w:r>
      <w:r w:rsidR="008447C8" w:rsidRPr="008447C8">
        <w:rPr>
          <w:rFonts w:ascii="Times New Roman" w:hAnsi="Times New Roman" w:cs="Times New Roman"/>
          <w:sz w:val="28"/>
          <w:szCs w:val="28"/>
        </w:rPr>
        <w:t>пункте 5.1.2. «Администрация муниципального образования «Вяземский район» Смоленской области заключает муниципальный контракт на выполнение работ по техническому обслуживанию объектов наружного освещения в случае, если объекты находятся в муниципальной казне и не переданы муниципальному предприятию или муниципальному учреждению».</w:t>
      </w:r>
    </w:p>
    <w:p w:rsidR="004D5FE1" w:rsidRDefault="008447C8" w:rsidP="004D5FE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8447C8">
        <w:rPr>
          <w:rFonts w:eastAsiaTheme="minorHAnsi"/>
          <w:sz w:val="28"/>
          <w:szCs w:val="28"/>
          <w:lang w:eastAsia="en-US"/>
        </w:rPr>
        <w:t>Согласно статьи 215 ГК РФ имущество, принадлежащее на праве</w:t>
      </w:r>
      <w:r>
        <w:rPr>
          <w:rFonts w:eastAsiaTheme="minorHAnsi"/>
          <w:sz w:val="28"/>
          <w:szCs w:val="28"/>
          <w:lang w:eastAsia="en-US"/>
        </w:rPr>
        <w:t xml:space="preserve"> собственности городским и сельским поселениям, а также другим муниципальным образованиям, является муниципальной собственностью. Средства местного бюджета и иное муниципальное имущество, не закрепленное за муниципальными предприятиями и учреждениями, составляют муниципальную казну соответствующего городского, сельского поселения или другого муниципального образования.</w:t>
      </w:r>
    </w:p>
    <w:p w:rsidR="00C23125" w:rsidRPr="00C23125" w:rsidRDefault="00C23125" w:rsidP="00C23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5FE1">
        <w:rPr>
          <w:sz w:val="28"/>
          <w:szCs w:val="28"/>
        </w:rPr>
        <w:t xml:space="preserve">Следовательно, для подтверждения факта, что все объекты уличного освещения городского поселения находятся в собственности муниципального образования городского поселения необходимо предоставить выписку из реестра муниципальной собственности Вяземского городского поселения </w:t>
      </w:r>
      <w:r w:rsidRPr="00C23125">
        <w:rPr>
          <w:sz w:val="28"/>
          <w:szCs w:val="28"/>
        </w:rPr>
        <w:t>Вяземского района Смоленской области.</w:t>
      </w:r>
    </w:p>
    <w:p w:rsidR="004D5FE1" w:rsidRDefault="004D5FE1" w:rsidP="004D5F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D5FE1">
        <w:rPr>
          <w:rFonts w:eastAsiaTheme="minorHAnsi"/>
          <w:sz w:val="28"/>
          <w:szCs w:val="28"/>
          <w:lang w:eastAsia="en-US"/>
        </w:rPr>
        <w:t xml:space="preserve">В соответствии с </w:t>
      </w:r>
      <w:r w:rsidRPr="004D5FE1">
        <w:rPr>
          <w:sz w:val="28"/>
          <w:szCs w:val="28"/>
        </w:rPr>
        <w:t>Планом работы Контрольно-ревизионной комиссии муниципального образования «Вяземский район» Смоленской области на 2018 год (пункт 3.1.4.), утвержденного приказом Контрольно-ревизионной комиссии от 22.12.2017 года (с изменениями) проведено контрольное мероприятие «Проверка мероприятия «Содержание уличного освещения» в рамках реализации муниципальной программы «Благоустройство территории Вяземского городского поселения Вяземского района Смоленской области» за 2017 год», по результатам контрольного мероприятия составлен акт от 25.07.2018 года.</w:t>
      </w:r>
    </w:p>
    <w:p w:rsidR="004D5FE1" w:rsidRDefault="004D5FE1" w:rsidP="004D5FE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информации, предоставленной в ходе проведения проверки Комитетом имущественных отношений Администрации муниципального </w:t>
      </w:r>
      <w:r>
        <w:rPr>
          <w:sz w:val="28"/>
          <w:szCs w:val="28"/>
        </w:rPr>
        <w:lastRenderedPageBreak/>
        <w:t>образования «Вяземский район» Смоленской области от 31.05.2018 года (вх. от 31.05.2018 №175-А) объекты уличного освещения в реестре объектов муниципальной собственности Вяземского городского поселения Вяземского района Смоленской области, не значатся. Следовательно, объекты уличного освещения в собственности муниципального образования городского поселения отсутствуют.</w:t>
      </w:r>
    </w:p>
    <w:p w:rsidR="00C23125" w:rsidRPr="004D5FE1" w:rsidRDefault="00C23125" w:rsidP="00C2312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D5FE1">
        <w:rPr>
          <w:sz w:val="28"/>
          <w:szCs w:val="28"/>
        </w:rPr>
        <w:t>Информация об объектах уличного освещения, входящих в муниципальную собственность городского поселения после проведения проверки не предоставлена.</w:t>
      </w:r>
    </w:p>
    <w:p w:rsidR="008129BE" w:rsidRPr="00C23125" w:rsidRDefault="004D5FE1" w:rsidP="008447C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23125">
        <w:rPr>
          <w:sz w:val="28"/>
          <w:szCs w:val="28"/>
        </w:rPr>
        <w:tab/>
      </w:r>
      <w:r w:rsidR="006F00D4" w:rsidRPr="00C23125">
        <w:rPr>
          <w:sz w:val="28"/>
          <w:szCs w:val="28"/>
        </w:rPr>
        <w:t>Фактически</w:t>
      </w:r>
      <w:r w:rsidR="00C767AF" w:rsidRPr="00C23125">
        <w:rPr>
          <w:sz w:val="28"/>
          <w:szCs w:val="28"/>
        </w:rPr>
        <w:t xml:space="preserve"> (по состоянию на 2</w:t>
      </w:r>
      <w:r w:rsidR="00C23125" w:rsidRPr="00C23125">
        <w:rPr>
          <w:sz w:val="28"/>
          <w:szCs w:val="28"/>
        </w:rPr>
        <w:t>9</w:t>
      </w:r>
      <w:r w:rsidR="00C767AF" w:rsidRPr="00C23125">
        <w:rPr>
          <w:sz w:val="28"/>
          <w:szCs w:val="28"/>
        </w:rPr>
        <w:t>.01.2019 года)</w:t>
      </w:r>
      <w:r w:rsidR="00F968D0" w:rsidRPr="00C23125">
        <w:rPr>
          <w:sz w:val="28"/>
          <w:szCs w:val="28"/>
        </w:rPr>
        <w:t xml:space="preserve">, расходы на содержание и эксплуатацию объектов </w:t>
      </w:r>
      <w:r w:rsidR="006F00D4" w:rsidRPr="00C23125">
        <w:rPr>
          <w:sz w:val="28"/>
          <w:szCs w:val="28"/>
        </w:rPr>
        <w:t>уличного</w:t>
      </w:r>
      <w:r w:rsidR="00F968D0" w:rsidRPr="00C23125">
        <w:rPr>
          <w:sz w:val="28"/>
          <w:szCs w:val="28"/>
        </w:rPr>
        <w:t xml:space="preserve"> освещения, </w:t>
      </w:r>
      <w:r w:rsidR="009F1416" w:rsidRPr="00C23125">
        <w:rPr>
          <w:sz w:val="28"/>
          <w:szCs w:val="28"/>
        </w:rPr>
        <w:t>возмеща</w:t>
      </w:r>
      <w:r w:rsidR="006F00D4" w:rsidRPr="00C23125">
        <w:rPr>
          <w:sz w:val="28"/>
          <w:szCs w:val="28"/>
        </w:rPr>
        <w:t>ю</w:t>
      </w:r>
      <w:r w:rsidR="009F1416" w:rsidRPr="00C23125">
        <w:rPr>
          <w:sz w:val="28"/>
          <w:szCs w:val="28"/>
        </w:rPr>
        <w:t xml:space="preserve">тся за счет средств, </w:t>
      </w:r>
      <w:r w:rsidR="00F968D0" w:rsidRPr="00C23125">
        <w:rPr>
          <w:sz w:val="28"/>
          <w:szCs w:val="28"/>
        </w:rPr>
        <w:t xml:space="preserve">предусмотренных на эти цели в бюджете </w:t>
      </w:r>
      <w:r w:rsidR="006618EE" w:rsidRPr="00C23125">
        <w:rPr>
          <w:sz w:val="28"/>
          <w:szCs w:val="28"/>
        </w:rPr>
        <w:t>городского поселения</w:t>
      </w:r>
      <w:r w:rsidR="00F968D0" w:rsidRPr="00C23125">
        <w:rPr>
          <w:sz w:val="28"/>
          <w:szCs w:val="28"/>
        </w:rPr>
        <w:t>, вне зависимости от того, на чьем балансе находятся объекты уличного освещения.</w:t>
      </w:r>
      <w:r w:rsidR="009F1416" w:rsidRPr="00C23125">
        <w:rPr>
          <w:sz w:val="28"/>
          <w:szCs w:val="28"/>
        </w:rPr>
        <w:t xml:space="preserve"> </w:t>
      </w:r>
    </w:p>
    <w:p w:rsidR="00C767AF" w:rsidRDefault="008129BE" w:rsidP="00C2312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23125">
        <w:rPr>
          <w:rFonts w:ascii="Times New Roman" w:hAnsi="Times New Roman" w:cs="Times New Roman"/>
          <w:sz w:val="28"/>
          <w:szCs w:val="28"/>
        </w:rPr>
        <w:tab/>
      </w:r>
      <w:r w:rsidR="00CB4E04" w:rsidRPr="00C23125">
        <w:rPr>
          <w:rFonts w:ascii="Times New Roman" w:hAnsi="Times New Roman" w:cs="Times New Roman"/>
          <w:sz w:val="28"/>
          <w:szCs w:val="28"/>
        </w:rPr>
        <w:t xml:space="preserve">Из вышеизложенного следует, что </w:t>
      </w:r>
      <w:r w:rsidR="00C767AF" w:rsidRPr="00C23125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041B30" w:rsidRPr="00C23125">
        <w:rPr>
          <w:rFonts w:ascii="Times New Roman" w:hAnsi="Times New Roman" w:cs="Times New Roman"/>
          <w:sz w:val="28"/>
          <w:szCs w:val="28"/>
        </w:rPr>
        <w:t>пункт</w:t>
      </w:r>
      <w:r w:rsidR="00C767AF" w:rsidRPr="00C23125">
        <w:rPr>
          <w:rFonts w:ascii="Times New Roman" w:hAnsi="Times New Roman" w:cs="Times New Roman"/>
          <w:sz w:val="28"/>
          <w:szCs w:val="28"/>
        </w:rPr>
        <w:t>а</w:t>
      </w:r>
      <w:r w:rsidR="00041B30" w:rsidRPr="00C23125">
        <w:rPr>
          <w:rFonts w:ascii="Times New Roman" w:hAnsi="Times New Roman" w:cs="Times New Roman"/>
          <w:sz w:val="28"/>
          <w:szCs w:val="28"/>
        </w:rPr>
        <w:t xml:space="preserve"> 1.1. </w:t>
      </w:r>
      <w:r w:rsidR="00C767AF" w:rsidRPr="00C23125">
        <w:rPr>
          <w:rFonts w:ascii="Times New Roman" w:hAnsi="Times New Roman" w:cs="Times New Roman"/>
          <w:sz w:val="28"/>
          <w:szCs w:val="28"/>
        </w:rPr>
        <w:t>и пункта 5.1.2. распространяют своё действие только на объекты уличного освещения, относящиеся к муниципальной собственности.</w:t>
      </w:r>
    </w:p>
    <w:p w:rsidR="00C23125" w:rsidRPr="00C23125" w:rsidRDefault="00C23125" w:rsidP="00C2312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Следовательно, представленный проект Положения разработан только для объектов уличного освещения, входящих в муниципальную собственность</w:t>
      </w:r>
      <w:r w:rsidR="00174487">
        <w:rPr>
          <w:rFonts w:ascii="Times New Roman" w:hAnsi="Times New Roman" w:cs="Times New Roman"/>
          <w:sz w:val="28"/>
          <w:szCs w:val="28"/>
        </w:rPr>
        <w:t>, что противоречит фактическому состоянию процесса финансирования обслуживания объектов уличного освещения.</w:t>
      </w:r>
    </w:p>
    <w:p w:rsidR="00041B30" w:rsidRDefault="00C767AF" w:rsidP="00A301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23125">
        <w:rPr>
          <w:sz w:val="28"/>
          <w:szCs w:val="28"/>
        </w:rPr>
        <w:t>2</w:t>
      </w:r>
      <w:r w:rsidR="00041B30" w:rsidRPr="00C23125">
        <w:rPr>
          <w:sz w:val="28"/>
          <w:szCs w:val="28"/>
        </w:rPr>
        <w:t xml:space="preserve">) </w:t>
      </w:r>
      <w:proofErr w:type="gramStart"/>
      <w:r w:rsidR="00041B30" w:rsidRPr="00C23125">
        <w:rPr>
          <w:sz w:val="28"/>
          <w:szCs w:val="28"/>
        </w:rPr>
        <w:t>В</w:t>
      </w:r>
      <w:proofErr w:type="gramEnd"/>
      <w:r w:rsidR="00041B30" w:rsidRPr="00C23125">
        <w:rPr>
          <w:sz w:val="28"/>
          <w:szCs w:val="28"/>
        </w:rPr>
        <w:t xml:space="preserve"> пункте 1.2. Положения указано «Обустройство наружного освещения на территории Вяземского городского поселения Вяземского района Смоленской области выполняется Администрацией</w:t>
      </w:r>
      <w:r w:rsidR="00041B30">
        <w:rPr>
          <w:sz w:val="28"/>
          <w:szCs w:val="28"/>
        </w:rPr>
        <w:t xml:space="preserve"> муниципального образования «Вяземский район» Смол</w:t>
      </w:r>
      <w:r w:rsidR="009F1416">
        <w:rPr>
          <w:sz w:val="28"/>
          <w:szCs w:val="28"/>
        </w:rPr>
        <w:t>енской области в соответствии с</w:t>
      </w:r>
      <w:r w:rsidR="00041B30">
        <w:rPr>
          <w:sz w:val="28"/>
          <w:szCs w:val="28"/>
        </w:rPr>
        <w:t>:</w:t>
      </w:r>
    </w:p>
    <w:p w:rsidR="00AF1653" w:rsidRDefault="00041B30" w:rsidP="002E5E45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Правилами благоустройства территории Вяземского городского поселения Вяземского района Смоленской области, утвержденных решением </w:t>
      </w:r>
      <w:r w:rsidR="002E5E45">
        <w:rPr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2E5E45" w:rsidRPr="002E5E45">
        <w:rPr>
          <w:i/>
          <w:sz w:val="28"/>
          <w:szCs w:val="28"/>
        </w:rPr>
        <w:t>25.12.131 №131.</w:t>
      </w:r>
    </w:p>
    <w:p w:rsidR="002E5E45" w:rsidRDefault="002E5E45" w:rsidP="002E5E45">
      <w:pPr>
        <w:autoSpaceDE w:val="0"/>
        <w:autoSpaceDN w:val="0"/>
        <w:adjustRightInd w:val="0"/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Фактически Правила благоустройства территории Вяземского городского поселения Вяземского района Смоленской области, утверждены решением Совета депутатов Вяземского городского поселения Вяземского района Смоленской области от </w:t>
      </w:r>
      <w:r>
        <w:rPr>
          <w:i/>
          <w:sz w:val="28"/>
          <w:szCs w:val="28"/>
        </w:rPr>
        <w:t>25.12.2018 №131.</w:t>
      </w:r>
    </w:p>
    <w:p w:rsidR="002E5E45" w:rsidRDefault="002E5E45" w:rsidP="002E5E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E5E45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>дату решения Совета депутатов Вяземского городского поселения исправить на фактическую дату утверждения Правил благоустройства, а именно 25.12.2018 №131.</w:t>
      </w:r>
    </w:p>
    <w:p w:rsidR="005A015E" w:rsidRDefault="006C0110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A015E">
        <w:rPr>
          <w:sz w:val="28"/>
          <w:szCs w:val="28"/>
        </w:rPr>
        <w:t xml:space="preserve">) </w:t>
      </w:r>
      <w:proofErr w:type="gramStart"/>
      <w:r w:rsidR="005A015E">
        <w:rPr>
          <w:sz w:val="28"/>
          <w:szCs w:val="28"/>
        </w:rPr>
        <w:t>В</w:t>
      </w:r>
      <w:proofErr w:type="gramEnd"/>
      <w:r w:rsidR="005A015E">
        <w:rPr>
          <w:sz w:val="28"/>
          <w:szCs w:val="28"/>
        </w:rPr>
        <w:t xml:space="preserve"> пункте 7.1. Положения «Контроль за организацией освещения улиц и эксплуатацией объектов наружного освещения осуществляет Администрация муниципального образования «Вяземский район» Смоленской совместно с обслуживающей организацией» пропущено слово «области».</w:t>
      </w:r>
    </w:p>
    <w:p w:rsidR="005A015E" w:rsidRDefault="005A015E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пункт 7.1. Положения дополнить словом «области».</w:t>
      </w:r>
    </w:p>
    <w:p w:rsidR="00C767AF" w:rsidRDefault="00C767AF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345B" w:rsidRDefault="00CF345B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C0110" w:rsidRDefault="006C0110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F345B" w:rsidRDefault="00CF345B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F345B">
        <w:rPr>
          <w:b/>
          <w:sz w:val="28"/>
          <w:szCs w:val="28"/>
        </w:rPr>
        <w:lastRenderedPageBreak/>
        <w:t>Выводы</w:t>
      </w:r>
      <w:r w:rsidR="00C23125">
        <w:rPr>
          <w:b/>
          <w:sz w:val="28"/>
          <w:szCs w:val="28"/>
        </w:rPr>
        <w:t xml:space="preserve"> и предложения</w:t>
      </w:r>
      <w:r w:rsidRPr="00CF345B">
        <w:rPr>
          <w:b/>
          <w:sz w:val="28"/>
          <w:szCs w:val="28"/>
        </w:rPr>
        <w:t>:</w:t>
      </w:r>
    </w:p>
    <w:p w:rsidR="00C23125" w:rsidRDefault="00C23125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23125" w:rsidRDefault="00C23125" w:rsidP="00C23125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C0110">
        <w:rPr>
          <w:rFonts w:ascii="Times New Roman" w:hAnsi="Times New Roman" w:cs="Times New Roman"/>
          <w:sz w:val="28"/>
          <w:szCs w:val="28"/>
        </w:rPr>
        <w:t>Проанализировав подготовленный</w:t>
      </w:r>
      <w:r w:rsidRPr="00C23125">
        <w:rPr>
          <w:rFonts w:ascii="Times New Roman" w:hAnsi="Times New Roman" w:cs="Times New Roman"/>
          <w:sz w:val="28"/>
          <w:szCs w:val="28"/>
        </w:rPr>
        <w:t xml:space="preserve"> Администрацией муниципального образования «Вяземский район» Смоленской области </w:t>
      </w:r>
      <w:r w:rsidR="006C0110">
        <w:rPr>
          <w:rFonts w:ascii="Times New Roman" w:hAnsi="Times New Roman" w:cs="Times New Roman"/>
          <w:sz w:val="28"/>
          <w:szCs w:val="28"/>
        </w:rPr>
        <w:t>проект решения</w:t>
      </w:r>
      <w:r w:rsidRPr="00C23125">
        <w:rPr>
          <w:rFonts w:ascii="Times New Roman" w:hAnsi="Times New Roman" w:cs="Times New Roman"/>
          <w:sz w:val="28"/>
          <w:szCs w:val="28"/>
        </w:rPr>
        <w:t xml:space="preserve"> Контрольно-ревизионная комиссия предлагает Совету депутатов Вяземского городского поселения Вяземского района Смоленской области </w:t>
      </w:r>
      <w:r w:rsidR="006C0110">
        <w:rPr>
          <w:rFonts w:ascii="Times New Roman" w:hAnsi="Times New Roman" w:cs="Times New Roman"/>
          <w:sz w:val="28"/>
          <w:szCs w:val="28"/>
        </w:rPr>
        <w:t xml:space="preserve">направить в Администрацию </w:t>
      </w:r>
      <w:r w:rsidR="006C0110" w:rsidRPr="00C23125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6C0110" w:rsidRPr="00C23125">
        <w:rPr>
          <w:rFonts w:ascii="Times New Roman" w:hAnsi="Times New Roman" w:cs="Times New Roman"/>
          <w:sz w:val="28"/>
          <w:szCs w:val="28"/>
        </w:rPr>
        <w:t xml:space="preserve"> </w:t>
      </w:r>
      <w:r w:rsidRPr="00C23125">
        <w:rPr>
          <w:rFonts w:ascii="Times New Roman" w:hAnsi="Times New Roman" w:cs="Times New Roman"/>
          <w:sz w:val="28"/>
          <w:szCs w:val="28"/>
        </w:rPr>
        <w:t xml:space="preserve">проект предоставленного решения </w:t>
      </w:r>
      <w:r w:rsidRPr="00D44F43">
        <w:rPr>
          <w:rFonts w:ascii="Times New Roman" w:hAnsi="Times New Roman" w:cs="Times New Roman"/>
          <w:sz w:val="28"/>
          <w:szCs w:val="28"/>
        </w:rPr>
        <w:t>«Об утверждении Положения</w:t>
      </w:r>
      <w:r w:rsidRPr="00D7721C">
        <w:rPr>
          <w:rFonts w:ascii="Times New Roman" w:hAnsi="Times New Roman" w:cs="Times New Roman"/>
          <w:sz w:val="28"/>
          <w:szCs w:val="28"/>
        </w:rPr>
        <w:t xml:space="preserve"> об организации уличного освещения и эксплуатации объектов наружного освещения на территории Вяземского городского поселения Вяземского района Смоленской области»</w:t>
      </w:r>
      <w:r w:rsidR="006C0110">
        <w:rPr>
          <w:rFonts w:ascii="Times New Roman" w:hAnsi="Times New Roman" w:cs="Times New Roman"/>
          <w:sz w:val="28"/>
          <w:szCs w:val="28"/>
        </w:rPr>
        <w:t xml:space="preserve"> на доработку,  для приведения в соответствие с нормами действующего законодательства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3125" w:rsidRDefault="00C23125" w:rsidP="00C2312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110" w:rsidRDefault="006C0110" w:rsidP="00C2312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C0110" w:rsidRPr="00C23125" w:rsidRDefault="006C0110" w:rsidP="00C23125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3125" w:rsidRPr="00C23125" w:rsidRDefault="00C23125" w:rsidP="00C2312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Настоящее заключение составлено в 3-х экземплярах:</w:t>
      </w:r>
    </w:p>
    <w:p w:rsidR="00C23125" w:rsidRPr="00C23125" w:rsidRDefault="00C23125" w:rsidP="00C2312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C23125" w:rsidRPr="00C23125" w:rsidRDefault="00C23125" w:rsidP="00C2312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C23125" w:rsidRPr="00C23125" w:rsidRDefault="00C23125" w:rsidP="00C23125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23125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Pr="00C23125" w:rsidRDefault="00C23125" w:rsidP="00C231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2774" w:rsidRPr="00C23125" w:rsidRDefault="00F32774" w:rsidP="00C23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2774" w:rsidRPr="00C23125" w:rsidRDefault="00F32774" w:rsidP="00C23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7FD3" w:rsidRDefault="00367FD3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7FD3" w:rsidRDefault="00367FD3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   Н.С. Смирнова</w:t>
      </w:r>
    </w:p>
    <w:p w:rsidR="00B31EE0" w:rsidRDefault="00B31EE0" w:rsidP="00367FD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31EE0" w:rsidSect="00692241">
      <w:footerReference w:type="default" r:id="rId7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E5E" w:rsidRDefault="008F4E5E" w:rsidP="007A69F8">
      <w:r>
        <w:separator/>
      </w:r>
    </w:p>
  </w:endnote>
  <w:endnote w:type="continuationSeparator" w:id="0">
    <w:p w:rsidR="008F4E5E" w:rsidRDefault="008F4E5E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110">
          <w:rPr>
            <w:noProof/>
          </w:rPr>
          <w:t>4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E5E" w:rsidRDefault="008F4E5E" w:rsidP="007A69F8">
      <w:r>
        <w:separator/>
      </w:r>
    </w:p>
  </w:footnote>
  <w:footnote w:type="continuationSeparator" w:id="0">
    <w:p w:rsidR="008F4E5E" w:rsidRDefault="008F4E5E" w:rsidP="007A6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24DB"/>
    <w:rsid w:val="00041B30"/>
    <w:rsid w:val="00044007"/>
    <w:rsid w:val="00174487"/>
    <w:rsid w:val="00285839"/>
    <w:rsid w:val="00287148"/>
    <w:rsid w:val="002E5E45"/>
    <w:rsid w:val="00367FD3"/>
    <w:rsid w:val="003C3347"/>
    <w:rsid w:val="004D5FE1"/>
    <w:rsid w:val="004E43D8"/>
    <w:rsid w:val="005177B0"/>
    <w:rsid w:val="005A015E"/>
    <w:rsid w:val="006618EE"/>
    <w:rsid w:val="00692241"/>
    <w:rsid w:val="006C0110"/>
    <w:rsid w:val="006F00D4"/>
    <w:rsid w:val="007549F2"/>
    <w:rsid w:val="00773357"/>
    <w:rsid w:val="007A69F8"/>
    <w:rsid w:val="007F5AEF"/>
    <w:rsid w:val="008129BE"/>
    <w:rsid w:val="008447C8"/>
    <w:rsid w:val="00881D80"/>
    <w:rsid w:val="008C05D8"/>
    <w:rsid w:val="008E7F6A"/>
    <w:rsid w:val="008F4E5E"/>
    <w:rsid w:val="009630E4"/>
    <w:rsid w:val="009A0258"/>
    <w:rsid w:val="009F1416"/>
    <w:rsid w:val="00A3016B"/>
    <w:rsid w:val="00A42AFA"/>
    <w:rsid w:val="00AF1653"/>
    <w:rsid w:val="00B31EE0"/>
    <w:rsid w:val="00B64F1C"/>
    <w:rsid w:val="00BC6BA9"/>
    <w:rsid w:val="00C23125"/>
    <w:rsid w:val="00C340AB"/>
    <w:rsid w:val="00C767AF"/>
    <w:rsid w:val="00CB4E04"/>
    <w:rsid w:val="00CB7C75"/>
    <w:rsid w:val="00CC6ABB"/>
    <w:rsid w:val="00CD1EC9"/>
    <w:rsid w:val="00CD770F"/>
    <w:rsid w:val="00CF345B"/>
    <w:rsid w:val="00D44F43"/>
    <w:rsid w:val="00D7721C"/>
    <w:rsid w:val="00D94F26"/>
    <w:rsid w:val="00DC00F3"/>
    <w:rsid w:val="00DE0CAC"/>
    <w:rsid w:val="00E03A0E"/>
    <w:rsid w:val="00E2791F"/>
    <w:rsid w:val="00E33871"/>
    <w:rsid w:val="00EA5C8E"/>
    <w:rsid w:val="00F32774"/>
    <w:rsid w:val="00F968D0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5F932-569A-4F85-8911-60EBD518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23</cp:revision>
  <cp:lastPrinted>2019-01-29T05:26:00Z</cp:lastPrinted>
  <dcterms:created xsi:type="dcterms:W3CDTF">2019-01-25T08:28:00Z</dcterms:created>
  <dcterms:modified xsi:type="dcterms:W3CDTF">2019-01-29T07:34:00Z</dcterms:modified>
</cp:coreProperties>
</file>